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217930" cy="1704975"/>
            <wp:effectExtent l="0" t="0" r="1270" b="9525"/>
            <wp:docPr id="1" name="图片 1" descr="龚云近期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龚云近期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名：龚云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称：副教授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双师型：英语专业初级“双师型”教师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E-mail：54503419@qq.com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2004年9月―至今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（1）《国际贸易实务》： 4+2学时/周，每届授课学生总数约100人。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（2）《国际贸易模拟综合实训》： 4学时/周，每届授课学生总数约50人。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（3）《国际金融》：4学时/周，每届授课学生总数约50人。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2、实践性教学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（1）2015-2020年，担任江西省职业院校技能大赛互联网+国贸综合技能比赛指导教师；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FF"/>
          <w:sz w:val="24"/>
          <w:szCs w:val="24"/>
          <w:lang w:val="en-US" w:eastAsia="zh-CN"/>
        </w:rPr>
        <w:t>（2）201X-201X，担任毕业生实习就业指导教师，学生人数约XXX人。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3、个人业绩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（1）江西省精品在线开放课程（1项）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-692" w:right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1）2017年主持完成江西省精品在线开放课程（本科）：《国际贸易实务》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（2）课题（6项）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1）2017年主持</w:t>
      </w:r>
      <w:r>
        <w:rPr>
          <w:rFonts w:hint="eastAsia" w:ascii="宋体" w:hAnsi="宋体" w:cs="宋体"/>
          <w:b w:val="0"/>
          <w:bCs w:val="0"/>
          <w:sz w:val="24"/>
          <w:szCs w:val="24"/>
          <w:lang w:val="zh-Hans" w:eastAsia="zh-Hans"/>
        </w:rPr>
        <w:t>江西省高校人文社会科学研究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2015</w:t>
      </w:r>
      <w:r>
        <w:rPr>
          <w:rFonts w:hint="eastAsia" w:ascii="宋体" w:hAnsi="宋体" w:cs="宋体"/>
          <w:b w:val="0"/>
          <w:bCs w:val="0"/>
          <w:sz w:val="24"/>
          <w:szCs w:val="24"/>
          <w:lang w:val="zh-Hans" w:eastAsia="zh-Hans"/>
        </w:rPr>
        <w:t>年度项目：旅游英语在南昌红色旅游市场营销策略的运用与研究</w:t>
      </w:r>
      <w:r>
        <w:rPr>
          <w:rFonts w:hint="eastAsia" w:ascii="宋体" w:hAnsi="宋体" w:cs="宋体"/>
          <w:b w:val="0"/>
          <w:bCs w:val="0"/>
          <w:sz w:val="24"/>
          <w:szCs w:val="24"/>
          <w:lang w:val="zh-Hans" w:eastAsia="zh-CN"/>
        </w:rPr>
        <w:t>；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结题。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2）2016年主持教育部职业院校外语类专业教学指导委员会2015—2016年第六期“全国高职高专英语类专业教学改革课题”（一般课题）《互联网+环境下体育英语新闻汉译新模式研究》；结题。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3）2018年主持</w:t>
      </w:r>
      <w:r>
        <w:rPr>
          <w:rFonts w:hint="eastAsia" w:ascii="宋体" w:hAnsi="宋体" w:cs="宋体"/>
          <w:b w:val="0"/>
          <w:bCs w:val="0"/>
          <w:sz w:val="24"/>
          <w:szCs w:val="24"/>
          <w:lang w:val="zh-Hans" w:eastAsia="zh-Hans"/>
        </w:rPr>
        <w:t>江西省高校人文社会科学研究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2018</w:t>
      </w:r>
      <w:r>
        <w:rPr>
          <w:rFonts w:hint="eastAsia" w:ascii="宋体" w:hAnsi="宋体" w:cs="宋体"/>
          <w:b w:val="0"/>
          <w:bCs w:val="0"/>
          <w:sz w:val="24"/>
          <w:szCs w:val="24"/>
          <w:lang w:val="zh-Hans" w:eastAsia="zh-Hans"/>
        </w:rPr>
        <w:t>年度项目：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一带一路背景下江西企业“走出去”通事语言问题及策略研究——基于Fairclough 三维分析模型，在研。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4）2018年主持江西省高等学校教学改革研究课题：基于“一带一路”语言需求的国际贸易专业外语教学改革的研究与实践，在研。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5）2015年作为第二主持完成</w:t>
      </w:r>
      <w:r>
        <w:rPr>
          <w:rFonts w:hint="eastAsia" w:ascii="宋体" w:hAnsi="宋体" w:cs="宋体"/>
          <w:b w:val="0"/>
          <w:bCs w:val="0"/>
          <w:sz w:val="24"/>
          <w:szCs w:val="24"/>
          <w:lang w:val="zh-Hans" w:eastAsia="zh-Hans"/>
        </w:rPr>
        <w:t>江西省高校人文社会科学研究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2013</w:t>
      </w:r>
      <w:r>
        <w:rPr>
          <w:rFonts w:hint="eastAsia" w:ascii="宋体" w:hAnsi="宋体" w:cs="宋体"/>
          <w:b w:val="0"/>
          <w:bCs w:val="0"/>
          <w:sz w:val="24"/>
          <w:szCs w:val="24"/>
          <w:lang w:val="zh-Hans" w:eastAsia="zh-Hans"/>
        </w:rPr>
        <w:t>年度项目：江西省高等职业院校中外合作办学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SWOT</w:t>
      </w:r>
      <w:r>
        <w:rPr>
          <w:rFonts w:hint="eastAsia" w:ascii="宋体" w:hAnsi="宋体" w:cs="宋体"/>
          <w:b w:val="0"/>
          <w:bCs w:val="0"/>
          <w:sz w:val="24"/>
          <w:szCs w:val="24"/>
          <w:lang w:val="zh-Hans" w:eastAsia="zh-Hans"/>
        </w:rPr>
        <w:t>分析法的运用与研究</w:t>
      </w:r>
      <w:r>
        <w:rPr>
          <w:rFonts w:hint="eastAsia" w:ascii="宋体" w:hAnsi="宋体" w:cs="宋体"/>
          <w:b w:val="0"/>
          <w:bCs w:val="0"/>
          <w:sz w:val="24"/>
          <w:szCs w:val="24"/>
          <w:lang w:val="zh-Hans" w:eastAsia="zh-CN"/>
        </w:rPr>
        <w:t>；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结题。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6）2016年作为第二主持完成</w:t>
      </w:r>
      <w:r>
        <w:rPr>
          <w:rFonts w:hint="eastAsia" w:ascii="宋体" w:hAnsi="宋体" w:cs="宋体"/>
          <w:b w:val="0"/>
          <w:bCs w:val="0"/>
          <w:sz w:val="24"/>
          <w:szCs w:val="24"/>
          <w:lang w:val="zh-Hans" w:eastAsia="zh-Hans"/>
        </w:rPr>
        <w:t>江西省高校人文社会科学研究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2016</w:t>
      </w:r>
      <w:r>
        <w:rPr>
          <w:rFonts w:hint="eastAsia" w:ascii="宋体" w:hAnsi="宋体" w:cs="宋体"/>
          <w:b w:val="0"/>
          <w:bCs w:val="0"/>
          <w:sz w:val="24"/>
          <w:szCs w:val="24"/>
          <w:lang w:val="zh-Hans" w:eastAsia="zh-Hans"/>
        </w:rPr>
        <w:t>年度项目：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生态翻译学视阈下江西5A景区牌示英译研究</w:t>
      </w:r>
      <w:r>
        <w:rPr>
          <w:rFonts w:hint="eastAsia" w:ascii="宋体" w:hAnsi="宋体" w:cs="宋体"/>
          <w:b w:val="0"/>
          <w:bCs w:val="0"/>
          <w:sz w:val="24"/>
          <w:szCs w:val="24"/>
          <w:lang w:val="zh-Hans" w:eastAsia="zh-CN"/>
        </w:rPr>
        <w:t>；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在研。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（3）论文（13篇）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1）SWOT分析法在中外合作办学中的应用，《经营管理者》，省级期刊，独撰，ISSN 1003-6067,2015.11；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2）刍议SWOT分析法在中外合作办学中的应用，《经营管理者》，省级期刊，第一作者，ISSN 1003-6067,2015.12；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3）南昌红色旅游英语翻译存在问题与解决对策，《中国市场》，省级期刊，第一作者，ISSN 1005-6432，2016.07；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4）南昌红色旅游英语创新型人才培养模式应用研究，《经营管理者》，省级期刊，第一作者，ISSN 1003-6067,2016.07；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5）从南昌红色旅游资源保护角度看旅游英语教学，《才智》，省级期刊，第一作者，ISSN 1673-0208，2016.10；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6）南昌地区红色旅游景区英语服务人才培养的现实意义，《才智》，省级期刊，第一作者，ISSN 1673-0208，2016.11；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7）旅游英语在南昌红色旅游市场中的发展现状，《才智》，省级期刊，独撰，ISSN 1673-0208，2016.12；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8）试论南昌红色旅游目的地市场营销创新，《科技资讯》，省级期刊，独撰，ISSN 1672-3791，2016.12；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9）探析南昌红色旅游英语人才的订单式培养模式，《中国市场》，省级期刊，第一作者，ISSN 1005-6432，2016.12；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10）探究旅游英语影响效应评价下的南昌红色旅游社交网络营销对策，省级期刊，《现代商贸工业》，独撰，ISSN 1672-3198,2017.05；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11）生态翻译学视角下的江西5A景区牌示翻译研究，省级期刊，《现代营销（精英版）》，第一作者，2018.4；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12）江西5A景区牌示英译研究——基于生态翻译学的三维理论，核心期刊，《上海翻译》，第二作者，2018.12；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13)基于“一带一路”语言需求的国际贸易专业外语课程教学模式初探，省级期刊，《创新创业理论研究与实践》，独撰，2019.3；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（4）论著（3部）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1）《国际贸易实务》，上海交通大学出版社，ISSN 978-7-313-17959-3/F，主编；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2）《21世纪大学英语视听说高级教程（教学参考书）》，复旦大学出版社，ISSN 978-7-309-11915-2，主编；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3）《21世纪大学英语视听说高级教程》，复旦大学出版社，ISSN 978-7-309-11918-3，副主编。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（5）获奖情况（16项）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1）2019年11月，指导学生参加江西省职业院校技能大赛互联网+国际贸易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近三年综合技能竞赛（高职组）荣获二等奖1项，三等奖1项，并获优秀指导老师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奖惩奖；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2）2019年11月，指导学生参加第九届POCIB全国外贸从业能力大赛2019-2020赛季荣获团体二等奖1项，个人三等奖3项，并获优秀指导老师奖；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3）2018年7月，主讲课程《贸易“商”通，承诺共赢》获江西省职业院校信息化教学大赛高职组课堂教学二等奖；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4）2018年6月，指导学生参加共青团江西省委、江西省教育厅举办的江西省浩瀚杯“创青春”江西省创业计划竞赛中荣获铜奖；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5）2018年5月，指导学生参加首届江西省高等院校“亿学杯”商务英语实践技能大赛获得团体一等奖；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6）2018年2月，主讲课程《国际贸易实务》被江西省教育厅评为江西省精品在线开放课程；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7）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2017年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11月，指导学生参加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江西省职业院校技能大赛互联网+国际贸易综合技能竞赛（高职组）获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得三等奖，并荣获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指导老师奖；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8）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2016年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11月，指导学生参加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江西省大学生科技创新与职业技能竞赛国际贸易技能（跟单技能）赛项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获得一等奖、二等奖，并荣获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优秀指导老师奖；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9）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2015年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11月，指导学生参加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江西省大学生科技创新与职业技能竞赛国际贸易技能（单证技能团体）赛项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获得一等奖、二等奖，并荣获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优秀指导老师奖；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10）2015年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11月，指导学生参加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江西省大学生科技创新与职业技能竞赛国际贸易技能（单证技能个人）赛项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获得一等奖、二等奖，并荣获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优秀指导老师奖；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11）2018年6月获江西旅游商贸职业学院“优秀共产党员”荣誉称号；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12）2018年6月获江西旅游商贸职业学院创业指导课程教学大赛一等奖；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13）2018年5月指导学生参加江西旅游商贸职业学院第四届“互联网+”、第三届“创青春”大学生创新创业暨全省选拔赛创意组金奖及最佳创意奖；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14）2018年3月，主讲课程《交易磋商——你真的接受了吗？》获江西旅游商贸职业学院首届创课杯一等奖；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15）2015年12月，主讲课程《国际贸易实务》获江西旅游商贸职业学院“优质课堂”；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）2015年获江西旅游商贸职业学院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优秀教师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”荣誉称号。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技术服务（社会服务等）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FF"/>
          <w:sz w:val="24"/>
          <w:szCs w:val="24"/>
          <w:lang w:val="en-US" w:eastAsia="zh-CN"/>
        </w:rPr>
        <w:t>XXXX年至XXXX年，江西省保育员考评员。</w:t>
      </w:r>
    </w:p>
    <w:p>
      <w:pPr>
        <w:numPr>
          <w:numId w:val="0"/>
        </w:numPr>
        <w:rPr>
          <w:rFonts w:hint="eastAsia"/>
          <w:b w:val="0"/>
          <w:bCs w:val="0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498C"/>
    <w:multiLevelType w:val="singleLevel"/>
    <w:tmpl w:val="5F50498C"/>
    <w:lvl w:ilvl="0" w:tentative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24D40055"/>
    <w:rsid w:val="39265F2B"/>
    <w:rsid w:val="501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2020-09-03T00:29:00Z</dcterms:created>
  <dc:creator>杨建</dc:creator>
  <cp:lastModifiedBy>1</cp:lastModifiedBy>
  <dcterms:modified xsi:type="dcterms:W3CDTF">2020-09-03T01:41:22Z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