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3776" w14:textId="00B6D911" w:rsidR="00D31F05" w:rsidRDefault="000762C8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noProof/>
          <w:color w:val="505050"/>
          <w:szCs w:val="21"/>
          <w:shd w:val="clear" w:color="auto" w:fill="FFFFFF"/>
        </w:rPr>
        <w:drawing>
          <wp:inline distT="0" distB="0" distL="0" distR="0" wp14:anchorId="01B1FFD3" wp14:editId="0F081CE5">
            <wp:extent cx="431800" cy="609600"/>
            <wp:effectExtent l="0" t="0" r="0" b="0"/>
            <wp:docPr id="2" name="图片 2" descr="穿白色衣服的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穿白色衣服的人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D8B95" w14:textId="3399B8F9" w:rsidR="00D31F05" w:rsidRDefault="000762C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姓　名：汪丽琴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性　别：女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学</w:t>
      </w:r>
      <w:r>
        <w:rPr>
          <w:rFonts w:ascii="宋体" w:hAnsi="宋体" w:cs="宋体" w:hint="eastAsia"/>
          <w:sz w:val="24"/>
        </w:rPr>
        <w:t>  </w:t>
      </w:r>
      <w:r>
        <w:rPr>
          <w:rFonts w:ascii="宋体" w:hAnsi="宋体" w:cs="宋体" w:hint="eastAsia"/>
          <w:sz w:val="24"/>
        </w:rPr>
        <w:t>位：硕士研究生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称：助教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务：国际商务学院专职教师</w:t>
      </w:r>
      <w:r>
        <w:rPr>
          <w:rFonts w:ascii="宋体" w:hAnsi="宋体" w:cs="宋体" w:hint="eastAsia"/>
          <w:sz w:val="24"/>
        </w:rPr>
        <w:t>        </w:t>
      </w:r>
      <w:r>
        <w:rPr>
          <w:rFonts w:ascii="宋体" w:hAnsi="宋体" w:cs="宋体" w:hint="eastAsia"/>
          <w:sz w:val="24"/>
        </w:rPr>
        <w:br/>
        <w:t>E-mail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376591755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通迅地址：江西省南昌市昌北经济技术开发区丁香路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江西旅游商贸职业学院国际商务学院</w:t>
      </w:r>
      <w:r>
        <w:rPr>
          <w:rFonts w:ascii="宋体" w:hAnsi="宋体" w:cs="宋体" w:hint="eastAsia"/>
          <w:sz w:val="24"/>
        </w:rPr>
        <w:t>    330100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工作经历：</w:t>
      </w:r>
      <w:r>
        <w:rPr>
          <w:rFonts w:ascii="宋体" w:hAnsi="宋体" w:cs="宋体" w:hint="eastAsia"/>
          <w:sz w:val="24"/>
        </w:rPr>
        <w:br/>
        <w:t>20</w:t>
      </w:r>
      <w:r>
        <w:rPr>
          <w:rFonts w:ascii="宋体" w:hAnsi="宋体" w:cs="宋体"/>
          <w:sz w:val="24"/>
        </w:rPr>
        <w:t>17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月―至今</w:t>
      </w:r>
      <w:r>
        <w:rPr>
          <w:rFonts w:ascii="宋体" w:hAnsi="宋体" w:cs="宋体" w:hint="eastAsia"/>
          <w:sz w:val="24"/>
        </w:rPr>
        <w:t>   </w:t>
      </w:r>
      <w:r>
        <w:rPr>
          <w:rFonts w:ascii="宋体" w:hAnsi="宋体" w:cs="宋体" w:hint="eastAsia"/>
          <w:sz w:val="24"/>
        </w:rPr>
        <w:t>江西旅游商贸职业学院专职教师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b/>
          <w:bCs/>
          <w:sz w:val="24"/>
        </w:rPr>
        <w:t>教学情况（近五年）：</w:t>
      </w:r>
      <w:r>
        <w:rPr>
          <w:rFonts w:ascii="宋体" w:hAnsi="宋体" w:cs="宋体" w:hint="eastAsia"/>
          <w:sz w:val="24"/>
        </w:rPr>
        <w:br/>
        <w:t>1</w:t>
      </w:r>
      <w:r>
        <w:rPr>
          <w:rFonts w:ascii="宋体" w:hAnsi="宋体" w:cs="宋体" w:hint="eastAsia"/>
          <w:sz w:val="24"/>
        </w:rPr>
        <w:t>、主讲课程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）《英美概况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4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）《商务英语翻译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4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  <w:t>2</w:t>
      </w:r>
      <w:r>
        <w:rPr>
          <w:rFonts w:ascii="宋体" w:hAnsi="宋体" w:cs="宋体" w:hint="eastAsia"/>
          <w:sz w:val="24"/>
        </w:rPr>
        <w:t>、实践性教学</w:t>
      </w:r>
      <w:r>
        <w:rPr>
          <w:rFonts w:ascii="宋体" w:hAnsi="宋体" w:cs="宋体" w:hint="eastAsia"/>
          <w:sz w:val="24"/>
        </w:rPr>
        <w:t> 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-20</w:t>
      </w:r>
      <w:r>
        <w:rPr>
          <w:rFonts w:ascii="宋体" w:hAnsi="宋体" w:cs="宋体"/>
          <w:sz w:val="24"/>
        </w:rPr>
        <w:t>19</w:t>
      </w:r>
      <w:r>
        <w:rPr>
          <w:rFonts w:ascii="宋体" w:hAnsi="宋体" w:cs="宋体" w:hint="eastAsia"/>
          <w:sz w:val="24"/>
        </w:rPr>
        <w:t>年，担任实用英语口语技能比赛</w:t>
      </w:r>
      <w:r>
        <w:rPr>
          <w:rFonts w:ascii="宋体" w:hAnsi="宋体" w:cs="宋体" w:hint="eastAsia"/>
          <w:sz w:val="24"/>
        </w:rPr>
        <w:t>指导教师；</w:t>
      </w:r>
    </w:p>
    <w:p w14:paraId="5CF0D49B" w14:textId="01FFF9C9" w:rsidR="00D31F05" w:rsidRDefault="000762C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（</w:t>
      </w:r>
      <w:r>
        <w:rPr>
          <w:rFonts w:ascii="宋体" w:hAnsi="宋体" w:cs="宋体" w:hint="eastAsia"/>
          <w:color w:val="0000FF"/>
          <w:sz w:val="24"/>
        </w:rPr>
        <w:t>2</w:t>
      </w:r>
      <w:r>
        <w:rPr>
          <w:rFonts w:ascii="宋体" w:hAnsi="宋体" w:cs="宋体" w:hint="eastAsia"/>
          <w:color w:val="0000FF"/>
          <w:sz w:val="24"/>
        </w:rPr>
        <w:t>）</w:t>
      </w:r>
      <w:r>
        <w:rPr>
          <w:rFonts w:ascii="宋体" w:hAnsi="宋体" w:cs="宋体" w:hint="eastAsia"/>
          <w:color w:val="0000FF"/>
          <w:sz w:val="24"/>
        </w:rPr>
        <w:t>201</w:t>
      </w:r>
      <w:r>
        <w:rPr>
          <w:rFonts w:ascii="宋体" w:hAnsi="宋体" w:cs="宋体"/>
          <w:color w:val="0000FF"/>
          <w:sz w:val="24"/>
        </w:rPr>
        <w:t>9</w:t>
      </w:r>
      <w:r>
        <w:rPr>
          <w:rFonts w:ascii="宋体" w:hAnsi="宋体" w:cs="宋体" w:hint="eastAsia"/>
          <w:color w:val="0000FF"/>
          <w:sz w:val="24"/>
        </w:rPr>
        <w:t>-20</w:t>
      </w:r>
      <w:r>
        <w:rPr>
          <w:rFonts w:ascii="宋体" w:hAnsi="宋体" w:cs="宋体"/>
          <w:color w:val="0000FF"/>
          <w:sz w:val="24"/>
        </w:rPr>
        <w:t>20</w:t>
      </w:r>
      <w:r>
        <w:rPr>
          <w:rFonts w:ascii="宋体" w:hAnsi="宋体" w:cs="宋体" w:hint="eastAsia"/>
          <w:color w:val="0000FF"/>
          <w:sz w:val="24"/>
        </w:rPr>
        <w:t>，担任毕业生实习就业指导教师，学生人数约</w:t>
      </w:r>
      <w:r>
        <w:rPr>
          <w:rFonts w:ascii="宋体" w:hAnsi="宋体" w:cs="宋体"/>
          <w:color w:val="0000FF"/>
          <w:sz w:val="24"/>
        </w:rPr>
        <w:t>100</w:t>
      </w:r>
      <w:r>
        <w:rPr>
          <w:rFonts w:ascii="宋体" w:hAnsi="宋体" w:cs="宋体" w:hint="eastAsia"/>
          <w:color w:val="0000FF"/>
          <w:sz w:val="24"/>
        </w:rPr>
        <w:t>人。</w:t>
      </w:r>
    </w:p>
    <w:p w14:paraId="1E19135B" w14:textId="77777777" w:rsidR="00D31F05" w:rsidRDefault="000762C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、个人业绩</w:t>
      </w:r>
    </w:p>
    <w:p w14:paraId="430843C1" w14:textId="7AAD81DC" w:rsidR="00D31F05" w:rsidRDefault="000762C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）课题（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项）</w:t>
      </w:r>
    </w:p>
    <w:p w14:paraId="2F1C17B5" w14:textId="76DF319A" w:rsidR="00D31F05" w:rsidRDefault="000762C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2017</w:t>
      </w:r>
      <w:r>
        <w:rPr>
          <w:rFonts w:ascii="宋体" w:hAnsi="宋体" w:cs="宋体" w:hint="eastAsia"/>
          <w:sz w:val="24"/>
        </w:rPr>
        <w:t>年参与</w:t>
      </w:r>
      <w:r>
        <w:rPr>
          <w:rFonts w:ascii="宋体" w:hAnsi="宋体" w:cs="宋体" w:hint="eastAsia"/>
          <w:sz w:val="24"/>
          <w:lang w:val="zh-Hans" w:eastAsia="zh-Hans"/>
        </w:rPr>
        <w:t>江西省高校人文社会科学研究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  <w:lang w:val="zh-Hans" w:eastAsia="zh-Hans"/>
        </w:rPr>
        <w:t>年度项目：微课在</w:t>
      </w:r>
      <w:r>
        <w:rPr>
          <w:rFonts w:ascii="宋体" w:hAnsi="宋体" w:cs="宋体" w:hint="eastAsia"/>
          <w:sz w:val="24"/>
          <w:lang w:val="zh-Hans" w:eastAsia="zh-Hans"/>
        </w:rPr>
        <w:t>旅游英语课程教学中的应用研究与实践</w:t>
      </w:r>
      <w:r>
        <w:rPr>
          <w:rFonts w:ascii="宋体" w:hAnsi="宋体" w:cs="宋体" w:hint="eastAsia"/>
          <w:sz w:val="24"/>
          <w:lang w:val="zh-Hans"/>
        </w:rPr>
        <w:t>；</w:t>
      </w:r>
      <w:r>
        <w:rPr>
          <w:rFonts w:ascii="宋体" w:hAnsi="宋体" w:cs="宋体" w:hint="eastAsia"/>
          <w:sz w:val="24"/>
        </w:rPr>
        <w:t>结题。</w:t>
      </w:r>
    </w:p>
    <w:p w14:paraId="1E967E2D" w14:textId="77777777" w:rsidR="00D31F05" w:rsidRDefault="00D31F05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</w:p>
    <w:p w14:paraId="702F9142" w14:textId="67F32107" w:rsidR="00D31F05" w:rsidRDefault="000762C8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）获奖情况（</w:t>
      </w:r>
      <w:r>
        <w:rPr>
          <w:rFonts w:ascii="宋体" w:hAnsi="宋体" w:cs="宋体" w:hint="eastAsia"/>
          <w:sz w:val="24"/>
        </w:rPr>
        <w:t>X</w:t>
      </w:r>
      <w:r>
        <w:rPr>
          <w:rFonts w:ascii="宋体" w:hAnsi="宋体" w:cs="宋体" w:hint="eastAsia"/>
          <w:sz w:val="24"/>
        </w:rPr>
        <w:t>项）</w:t>
      </w:r>
    </w:p>
    <w:p w14:paraId="6BE490E0" w14:textId="061E5400" w:rsidR="00D31F05" w:rsidRDefault="000762C8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201</w:t>
      </w:r>
      <w:r>
        <w:rPr>
          <w:rFonts w:ascii="宋体" w:eastAsia="宋体" w:hAnsi="宋体" w:cs="宋体"/>
          <w:sz w:val="24"/>
        </w:rPr>
        <w:t>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月，指导学生参加江西省职业院校实用英语口语大赛</w:t>
      </w:r>
      <w:r>
        <w:rPr>
          <w:rFonts w:ascii="宋体" w:eastAsia="宋体" w:hAnsi="宋体" w:cs="宋体" w:hint="eastAsia"/>
          <w:sz w:val="24"/>
        </w:rPr>
        <w:t>荣获</w:t>
      </w:r>
      <w:r>
        <w:rPr>
          <w:rFonts w:ascii="宋体" w:eastAsia="宋体" w:hAnsi="宋体" w:cs="宋体" w:hint="eastAsia"/>
          <w:sz w:val="24"/>
        </w:rPr>
        <w:t>三等奖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项，并获优秀指导老师奖；</w:t>
      </w:r>
    </w:p>
    <w:p w14:paraId="35120A73" w14:textId="77777777" w:rsidR="00D31F05" w:rsidRDefault="00D31F05"/>
    <w:p w14:paraId="1027B3E0" w14:textId="77777777" w:rsidR="00D31F05" w:rsidRDefault="00D31F05">
      <w:pPr>
        <w:rPr>
          <w:b/>
          <w:bCs/>
        </w:rPr>
      </w:pPr>
    </w:p>
    <w:sectPr w:rsidR="00D31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102A68"/>
    <w:rsid w:val="000762C8"/>
    <w:rsid w:val="00D31F05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F7B83E"/>
  <w15:docId w15:val="{63ECB7F4-549C-F44B-B0B8-40472E3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wangliqinkk@163.com</cp:lastModifiedBy>
  <cp:revision>2</cp:revision>
  <dcterms:created xsi:type="dcterms:W3CDTF">2020-09-03T00:29:00Z</dcterms:created>
  <dcterms:modified xsi:type="dcterms:W3CDTF">2020-09-06T09:58:00Z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